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457B" w14:textId="02D29CC7" w:rsidR="00AA5B60" w:rsidRPr="00AA5B60" w:rsidRDefault="00AA5B60" w:rsidP="00AA5B60">
      <w:pPr>
        <w:spacing w:before="77"/>
        <w:ind w:left="112" w:right="683"/>
        <w:jc w:val="center"/>
        <w:rPr>
          <w:rFonts w:ascii="Montserrat SemiBold" w:hAnsi="Montserrat SemiBold"/>
          <w:i/>
          <w:iCs/>
          <w:color w:val="404040" w:themeColor="text1" w:themeTint="BF"/>
          <w:sz w:val="24"/>
          <w:szCs w:val="24"/>
        </w:rPr>
      </w:pPr>
      <w:r w:rsidRPr="00AA5B60">
        <w:rPr>
          <w:rStyle w:val="Enfasidelicata"/>
          <w:rFonts w:ascii="Montserrat SemiBold" w:hAnsi="Montserrat SemiBold"/>
          <w:sz w:val="24"/>
          <w:szCs w:val="24"/>
        </w:rPr>
        <w:t>CONTABILITA’</w:t>
      </w:r>
    </w:p>
    <w:p w14:paraId="40CE0CE2" w14:textId="322D9D10" w:rsidR="00AA5B60" w:rsidRDefault="00AA5B60" w:rsidP="00AA5B60">
      <w:pPr>
        <w:spacing w:before="56"/>
        <w:ind w:left="112"/>
        <w:rPr>
          <w:i/>
          <w:color w:val="2449A4"/>
          <w:u w:val="single" w:color="2449A4"/>
        </w:rPr>
      </w:pPr>
      <w:r>
        <w:rPr>
          <w:rFonts w:ascii="Montserrat Medium" w:hAnsi="Montserrat Medium"/>
          <w:bCs/>
          <w:sz w:val="20"/>
          <w:szCs w:val="20"/>
        </w:rPr>
        <w:t>TITOLO</w:t>
      </w:r>
    </w:p>
    <w:p w14:paraId="59DAB40A" w14:textId="51C2FF6E" w:rsidR="00AA5B60" w:rsidRPr="00AA5B60" w:rsidRDefault="00AA5B60" w:rsidP="00AA5B60">
      <w:pPr>
        <w:spacing w:before="56"/>
        <w:ind w:left="11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PROFIS – Gestione Beni ammortizzabili e beni in leasing</w:t>
      </w:r>
      <w:r w:rsidRPr="00AA5B60">
        <w:rPr>
          <w:rFonts w:ascii="Montserrat Light" w:hAnsi="Montserrat Light"/>
          <w:sz w:val="20"/>
          <w:szCs w:val="20"/>
        </w:rPr>
        <w:t xml:space="preserve"> </w:t>
      </w:r>
    </w:p>
    <w:p w14:paraId="705774A3" w14:textId="4D06C72B" w:rsidR="00AA5B60" w:rsidRPr="00AA5B60" w:rsidRDefault="00AA5B60" w:rsidP="00AA5B60">
      <w:pPr>
        <w:spacing w:before="56"/>
        <w:ind w:left="112"/>
        <w:rPr>
          <w:rFonts w:ascii="Montserrat Medium" w:hAnsi="Montserrat Medium"/>
          <w:bCs/>
          <w:sz w:val="20"/>
          <w:szCs w:val="20"/>
        </w:rPr>
      </w:pPr>
      <w:r w:rsidRPr="00AA5B60">
        <w:rPr>
          <w:rFonts w:ascii="Montserrat Medium" w:hAnsi="Montserrat Medium"/>
          <w:bCs/>
          <w:sz w:val="20"/>
          <w:szCs w:val="20"/>
        </w:rPr>
        <w:t>EDIZIONE</w:t>
      </w:r>
      <w:r w:rsidRPr="00AA5B60">
        <w:rPr>
          <w:rFonts w:ascii="Montserrat Medium" w:hAnsi="Montserrat Medium"/>
          <w:bCs/>
          <w:spacing w:val="-4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pacing w:val="-2"/>
          <w:sz w:val="20"/>
          <w:szCs w:val="20"/>
        </w:rPr>
        <w:t>ONLINE</w:t>
      </w:r>
    </w:p>
    <w:p w14:paraId="1D249668" w14:textId="77777777" w:rsidR="00AA5B60" w:rsidRDefault="00AA5B60" w:rsidP="00AA5B60">
      <w:pPr>
        <w:pStyle w:val="Corpotesto"/>
        <w:numPr>
          <w:ilvl w:val="0"/>
          <w:numId w:val="2"/>
        </w:numPr>
        <w:tabs>
          <w:tab w:val="left" w:pos="833"/>
        </w:tabs>
        <w:spacing w:before="178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28</w:t>
      </w:r>
      <w:r w:rsidRPr="00AA5B60">
        <w:rPr>
          <w:rFonts w:ascii="Montserrat Light" w:hAnsi="Montserrat Light"/>
          <w:spacing w:val="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30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novembre</w:t>
      </w:r>
    </w:p>
    <w:p w14:paraId="6D5DD48F" w14:textId="77777777" w:rsidR="00AA5B60" w:rsidRPr="00AA5B60" w:rsidRDefault="00AA5B60" w:rsidP="00AA5B60">
      <w:pPr>
        <w:pStyle w:val="Corpotesto"/>
        <w:numPr>
          <w:ilvl w:val="0"/>
          <w:numId w:val="2"/>
        </w:numPr>
        <w:tabs>
          <w:tab w:val="left" w:pos="833"/>
        </w:tabs>
        <w:spacing w:before="178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Orari: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Dalle 14.00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alle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18.00</w:t>
      </w:r>
    </w:p>
    <w:p w14:paraId="4402A2D7" w14:textId="2B7CE704" w:rsidR="00AA5B60" w:rsidRPr="00AA5B60" w:rsidRDefault="00AA5B60" w:rsidP="00AA5B60">
      <w:pPr>
        <w:pStyle w:val="Corpotesto"/>
        <w:tabs>
          <w:tab w:val="left" w:pos="833"/>
        </w:tabs>
        <w:spacing w:before="178"/>
        <w:ind w:left="0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pacing w:val="-2"/>
          <w:sz w:val="20"/>
          <w:szCs w:val="20"/>
        </w:rPr>
        <w:t xml:space="preserve">  </w:t>
      </w:r>
      <w:r w:rsidRPr="00AA5B60">
        <w:rPr>
          <w:rFonts w:ascii="Montserrat Medium" w:hAnsi="Montserrat Medium"/>
          <w:bCs/>
          <w:spacing w:val="-2"/>
          <w:sz w:val="20"/>
          <w:szCs w:val="20"/>
        </w:rPr>
        <w:t>DESTINATARI</w:t>
      </w:r>
    </w:p>
    <w:p w14:paraId="342DE7E6" w14:textId="77777777" w:rsidR="00AA5B60" w:rsidRPr="00AA5B60" w:rsidRDefault="00AA5B60" w:rsidP="00AA5B60">
      <w:pPr>
        <w:spacing w:before="20"/>
        <w:ind w:left="11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Il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corso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è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rivolto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dipendenti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che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utilizzano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il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gestionale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Profis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Sistemi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4"/>
          <w:sz w:val="20"/>
          <w:szCs w:val="20"/>
        </w:rPr>
        <w:t>Spa.</w:t>
      </w:r>
    </w:p>
    <w:p w14:paraId="60263B91" w14:textId="7A53EAFA" w:rsidR="00AA5B60" w:rsidRPr="00AA5B60" w:rsidRDefault="00AA5B60" w:rsidP="00AA5B60">
      <w:pPr>
        <w:spacing w:before="177"/>
        <w:ind w:left="112"/>
        <w:rPr>
          <w:rFonts w:ascii="Montserrat Medium" w:hAnsi="Montserrat Medium"/>
          <w:bCs/>
          <w:sz w:val="20"/>
          <w:szCs w:val="20"/>
        </w:rPr>
      </w:pPr>
      <w:r w:rsidRPr="00AA5B60">
        <w:rPr>
          <w:rFonts w:ascii="Montserrat Medium" w:hAnsi="Montserrat Medium"/>
          <w:bCs/>
          <w:sz w:val="20"/>
          <w:szCs w:val="20"/>
        </w:rPr>
        <w:t>OBIETTIVI</w:t>
      </w:r>
      <w:r w:rsidRPr="00AA5B60">
        <w:rPr>
          <w:rFonts w:ascii="Montserrat Medium" w:hAnsi="Montserrat Medium"/>
          <w:bCs/>
          <w:spacing w:val="-5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z w:val="20"/>
          <w:szCs w:val="20"/>
        </w:rPr>
        <w:t>DEL</w:t>
      </w:r>
      <w:r w:rsidRPr="00AA5B60">
        <w:rPr>
          <w:rFonts w:ascii="Montserrat Medium" w:hAnsi="Montserrat Medium"/>
          <w:bCs/>
          <w:spacing w:val="-4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pacing w:val="-2"/>
          <w:sz w:val="20"/>
          <w:szCs w:val="20"/>
        </w:rPr>
        <w:t>CORSO</w:t>
      </w:r>
    </w:p>
    <w:p w14:paraId="35C821C9" w14:textId="77777777" w:rsidR="00AA5B60" w:rsidRPr="00AA5B60" w:rsidRDefault="00AA5B60" w:rsidP="00AA5B60">
      <w:pPr>
        <w:spacing w:before="178" w:line="259" w:lineRule="auto"/>
        <w:ind w:left="11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partecipanti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approfondiranno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l’utilizzo</w:t>
      </w:r>
      <w:r w:rsidRPr="00AA5B60">
        <w:rPr>
          <w:rFonts w:ascii="Montserrat Light" w:hAnsi="Montserrat Light"/>
          <w:spacing w:val="-1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l’utilizzo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Profis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nello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specifico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l’acquisizione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prima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 xml:space="preserve">nota cassa/banca da </w:t>
      </w:r>
      <w:proofErr w:type="spellStart"/>
      <w:r w:rsidRPr="00AA5B60">
        <w:rPr>
          <w:rFonts w:ascii="Montserrat Light" w:hAnsi="Montserrat Light"/>
          <w:sz w:val="20"/>
          <w:szCs w:val="20"/>
        </w:rPr>
        <w:t>excel</w:t>
      </w:r>
      <w:proofErr w:type="spellEnd"/>
      <w:r w:rsidRPr="00AA5B60">
        <w:rPr>
          <w:rFonts w:ascii="Montserrat Light" w:hAnsi="Montserrat Light"/>
          <w:sz w:val="20"/>
          <w:szCs w:val="20"/>
        </w:rPr>
        <w:t xml:space="preserve"> e modalità di contabilizzazione delle fatture.</w:t>
      </w:r>
    </w:p>
    <w:p w14:paraId="59C4FC60" w14:textId="006A6253" w:rsidR="00AA5B60" w:rsidRPr="00AA5B60" w:rsidRDefault="00AA5B60" w:rsidP="00AA5B60">
      <w:pPr>
        <w:spacing w:before="162"/>
        <w:ind w:left="112"/>
        <w:rPr>
          <w:rFonts w:ascii="Montserrat Medium" w:hAnsi="Montserrat Medium"/>
          <w:bCs/>
          <w:sz w:val="20"/>
          <w:szCs w:val="20"/>
        </w:rPr>
      </w:pPr>
      <w:r w:rsidRPr="00AA5B60">
        <w:rPr>
          <w:rFonts w:ascii="Montserrat Medium" w:hAnsi="Montserrat Medium"/>
          <w:bCs/>
          <w:sz w:val="20"/>
          <w:szCs w:val="20"/>
        </w:rPr>
        <w:t>CONTENUTI</w:t>
      </w:r>
      <w:r w:rsidRPr="00AA5B60">
        <w:rPr>
          <w:rFonts w:ascii="Montserrat Medium" w:hAnsi="Montserrat Medium"/>
          <w:bCs/>
          <w:spacing w:val="-7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pacing w:val="-2"/>
          <w:sz w:val="20"/>
          <w:szCs w:val="20"/>
        </w:rPr>
        <w:t>DIDATTICI</w:t>
      </w:r>
    </w:p>
    <w:p w14:paraId="7512DF57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178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Impostazione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dati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ditta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gestione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categorie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cespiti</w:t>
      </w:r>
    </w:p>
    <w:p w14:paraId="700EFF18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0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Creazione</w:t>
      </w:r>
      <w:r w:rsidRPr="00AA5B60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gestione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anagrafica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cespiti</w:t>
      </w:r>
    </w:p>
    <w:p w14:paraId="0A5D2A8B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Gestione</w:t>
      </w:r>
      <w:r w:rsidRPr="00AA5B60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movimenti</w:t>
      </w:r>
      <w:r w:rsidRPr="00AA5B60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cespiti</w:t>
      </w:r>
      <w:r w:rsidRPr="00AA5B60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(acquisto,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vendita,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alienazione,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spese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incrementative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o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oneri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accessori)</w:t>
      </w:r>
    </w:p>
    <w:p w14:paraId="3335BC7C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Gestione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ammortamenti</w:t>
      </w:r>
    </w:p>
    <w:p w14:paraId="2F8CBE69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0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Controlli,</w:t>
      </w:r>
      <w:r w:rsidRPr="00AA5B60">
        <w:rPr>
          <w:rFonts w:ascii="Montserrat Light" w:hAnsi="Montserrat Light"/>
          <w:spacing w:val="-7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elaborazioni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prospetti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per</w:t>
      </w:r>
      <w:r w:rsidRPr="00AA5B60">
        <w:rPr>
          <w:rFonts w:ascii="Montserrat Light" w:hAnsi="Montserrat Light"/>
          <w:spacing w:val="-9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dichiarazione,</w:t>
      </w:r>
      <w:r w:rsidRPr="00AA5B60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stampe</w:t>
      </w:r>
    </w:p>
    <w:p w14:paraId="4571820F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Gestione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anagrafica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beni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in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leasing</w:t>
      </w:r>
    </w:p>
    <w:p w14:paraId="2E9750F8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0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Metodo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patrimoniale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finanziario</w:t>
      </w:r>
    </w:p>
    <w:p w14:paraId="7E09F38F" w14:textId="77777777" w:rsidR="00AA5B60" w:rsidRPr="00AA5B60" w:rsidRDefault="00AA5B60" w:rsidP="00AA5B60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Rilevazioni</w:t>
      </w:r>
      <w:r w:rsidRPr="00AA5B60">
        <w:rPr>
          <w:rFonts w:ascii="Montserrat Light" w:hAnsi="Montserrat Light"/>
          <w:spacing w:val="-6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in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contabilità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e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bilanci,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dati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per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dichiarazioni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pacing w:val="-2"/>
          <w:sz w:val="20"/>
          <w:szCs w:val="20"/>
        </w:rPr>
        <w:t>fiscali</w:t>
      </w:r>
    </w:p>
    <w:p w14:paraId="5ED1C15D" w14:textId="77777777" w:rsidR="00AA5B60" w:rsidRPr="00AA5B60" w:rsidRDefault="00AA5B60" w:rsidP="00AA5B60">
      <w:pPr>
        <w:pStyle w:val="Corpotesto"/>
        <w:spacing w:before="10"/>
        <w:ind w:left="0"/>
        <w:rPr>
          <w:rFonts w:ascii="Montserrat Light" w:hAnsi="Montserrat Light"/>
          <w:sz w:val="20"/>
          <w:szCs w:val="20"/>
        </w:rPr>
      </w:pPr>
    </w:p>
    <w:p w14:paraId="2FF3F5E9" w14:textId="77777777" w:rsidR="00AA5B60" w:rsidRPr="00AA5B60" w:rsidRDefault="00AA5B60" w:rsidP="00AA5B60">
      <w:pPr>
        <w:ind w:left="112"/>
        <w:rPr>
          <w:rFonts w:ascii="Montserrat Medium" w:hAnsi="Montserrat Medium"/>
          <w:bCs/>
          <w:sz w:val="20"/>
          <w:szCs w:val="20"/>
        </w:rPr>
      </w:pPr>
      <w:r w:rsidRPr="00AA5B60">
        <w:rPr>
          <w:rFonts w:ascii="Montserrat Medium" w:hAnsi="Montserrat Medium"/>
          <w:bCs/>
          <w:sz w:val="20"/>
          <w:szCs w:val="20"/>
        </w:rPr>
        <w:t>METODOLOGIE</w:t>
      </w:r>
      <w:r w:rsidRPr="00AA5B60">
        <w:rPr>
          <w:rFonts w:ascii="Montserrat Medium" w:hAnsi="Montserrat Medium"/>
          <w:bCs/>
          <w:spacing w:val="-10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z w:val="20"/>
          <w:szCs w:val="20"/>
        </w:rPr>
        <w:t>FORMATIVE</w:t>
      </w:r>
      <w:r w:rsidRPr="00AA5B60">
        <w:rPr>
          <w:rFonts w:ascii="Montserrat Medium" w:hAnsi="Montserrat Medium"/>
          <w:bCs/>
          <w:spacing w:val="-10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pacing w:val="-2"/>
          <w:sz w:val="20"/>
          <w:szCs w:val="20"/>
        </w:rPr>
        <w:t>PREVISTE</w:t>
      </w:r>
    </w:p>
    <w:p w14:paraId="3D2DBF6A" w14:textId="77777777" w:rsidR="00AA5B60" w:rsidRPr="00AA5B60" w:rsidRDefault="00AA5B60" w:rsidP="00AA5B60">
      <w:pPr>
        <w:pStyle w:val="Corpotesto"/>
        <w:spacing w:before="17"/>
        <w:ind w:left="112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Lezioni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online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in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modalità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videoconferenza.</w:t>
      </w:r>
    </w:p>
    <w:p w14:paraId="1F152232" w14:textId="04FD0A84" w:rsidR="00AA5B60" w:rsidRPr="00AA5B60" w:rsidRDefault="00AA5B60" w:rsidP="00AA5B60">
      <w:pPr>
        <w:spacing w:before="181" w:line="386" w:lineRule="auto"/>
        <w:ind w:left="112" w:right="5651"/>
        <w:rPr>
          <w:rFonts w:ascii="Montserrat Light" w:hAnsi="Montserrat Light"/>
          <w:b/>
          <w:sz w:val="20"/>
          <w:szCs w:val="20"/>
        </w:rPr>
      </w:pPr>
      <w:r w:rsidRPr="00AA5B60">
        <w:rPr>
          <w:rFonts w:ascii="Montserrat Medium" w:hAnsi="Montserrat Medium"/>
          <w:bCs/>
          <w:sz w:val="20"/>
          <w:szCs w:val="20"/>
        </w:rPr>
        <w:t>MATERIALE DIDATTICO</w:t>
      </w:r>
      <w:r w:rsidRPr="00AA5B60">
        <w:rPr>
          <w:rFonts w:ascii="Montserrat Light" w:hAnsi="Montserrat Light"/>
          <w:b/>
          <w:sz w:val="20"/>
          <w:szCs w:val="20"/>
        </w:rPr>
        <w:t xml:space="preserve"> </w:t>
      </w:r>
      <w:r w:rsidRPr="00AA5B60">
        <w:rPr>
          <w:rFonts w:ascii="Montserrat Light" w:hAnsi="Montserrat Light"/>
          <w:b/>
          <w:sz w:val="20"/>
          <w:szCs w:val="20"/>
        </w:rPr>
        <w:br/>
      </w:r>
      <w:r w:rsidRPr="00AA5B60">
        <w:rPr>
          <w:rFonts w:ascii="Montserrat Light" w:hAnsi="Montserrat Light"/>
          <w:sz w:val="20"/>
          <w:szCs w:val="20"/>
        </w:rPr>
        <w:t xml:space="preserve">Non previsto. </w:t>
      </w:r>
      <w:r w:rsidRPr="00AA5B60">
        <w:rPr>
          <w:rFonts w:ascii="Montserrat Light" w:hAnsi="Montserrat Light"/>
          <w:sz w:val="20"/>
          <w:szCs w:val="20"/>
        </w:rPr>
        <w:br/>
      </w:r>
      <w:r w:rsidRPr="00AA5B60">
        <w:rPr>
          <w:rFonts w:ascii="Montserrat Medium" w:hAnsi="Montserrat Medium"/>
          <w:bCs/>
          <w:sz w:val="20"/>
          <w:szCs w:val="20"/>
        </w:rPr>
        <w:t>DURATA</w:t>
      </w:r>
      <w:r w:rsidRPr="00AA5B60">
        <w:rPr>
          <w:rFonts w:ascii="Montserrat Medium" w:hAnsi="Montserrat Medium"/>
          <w:bCs/>
          <w:spacing w:val="-8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z w:val="20"/>
          <w:szCs w:val="20"/>
        </w:rPr>
        <w:t>COMPLESSIVA</w:t>
      </w:r>
      <w:r w:rsidRPr="00AA5B60">
        <w:rPr>
          <w:rFonts w:ascii="Montserrat Medium" w:hAnsi="Montserrat Medium"/>
          <w:bCs/>
          <w:spacing w:val="-6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z w:val="20"/>
          <w:szCs w:val="20"/>
        </w:rPr>
        <w:t>DEL</w:t>
      </w:r>
      <w:r w:rsidRPr="00AA5B60">
        <w:rPr>
          <w:rFonts w:ascii="Montserrat Medium" w:hAnsi="Montserrat Medium"/>
          <w:bCs/>
          <w:spacing w:val="-6"/>
          <w:sz w:val="20"/>
          <w:szCs w:val="20"/>
        </w:rPr>
        <w:t xml:space="preserve"> </w:t>
      </w:r>
      <w:r w:rsidRPr="00AA5B60">
        <w:rPr>
          <w:rFonts w:ascii="Montserrat Medium" w:hAnsi="Montserrat Medium"/>
          <w:bCs/>
          <w:sz w:val="20"/>
          <w:szCs w:val="20"/>
        </w:rPr>
        <w:t>CORSO</w:t>
      </w:r>
      <w:r w:rsidRPr="00AA5B60">
        <w:rPr>
          <w:rFonts w:ascii="Montserrat Light" w:hAnsi="Montserrat Light"/>
          <w:b/>
          <w:sz w:val="20"/>
          <w:szCs w:val="20"/>
        </w:rPr>
        <w:t xml:space="preserve"> </w:t>
      </w:r>
      <w:r>
        <w:rPr>
          <w:rFonts w:ascii="Montserrat Light" w:hAnsi="Montserrat Light"/>
          <w:b/>
          <w:sz w:val="20"/>
          <w:szCs w:val="20"/>
        </w:rPr>
        <w:br/>
      </w:r>
      <w:r w:rsidRPr="00AA5B60">
        <w:rPr>
          <w:rFonts w:ascii="Montserrat Light" w:hAnsi="Montserrat Light"/>
          <w:sz w:val="20"/>
          <w:szCs w:val="20"/>
        </w:rPr>
        <w:t>8</w:t>
      </w:r>
      <w:r w:rsidRPr="00AA5B60">
        <w:rPr>
          <w:rFonts w:ascii="Montserrat Light" w:hAnsi="Montserrat Light"/>
          <w:spacing w:val="-8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 xml:space="preserve">ore </w:t>
      </w:r>
      <w:r w:rsidRPr="00AA5B60">
        <w:rPr>
          <w:rFonts w:ascii="Montserrat Light" w:hAnsi="Montserrat Light"/>
          <w:sz w:val="20"/>
          <w:szCs w:val="20"/>
        </w:rPr>
        <w:br/>
      </w:r>
      <w:r w:rsidRPr="00AA5B60">
        <w:rPr>
          <w:rFonts w:ascii="Montserrat Medium" w:hAnsi="Montserrat Medium"/>
          <w:bCs/>
          <w:sz w:val="20"/>
          <w:szCs w:val="20"/>
        </w:rPr>
        <w:t>NUMERO PARTECIPANTI PREVISTI</w:t>
      </w:r>
      <w:r>
        <w:rPr>
          <w:rFonts w:ascii="Montserrat Light" w:hAnsi="Montserrat Light"/>
          <w:b/>
          <w:sz w:val="20"/>
          <w:szCs w:val="20"/>
        </w:rPr>
        <w:br/>
      </w:r>
      <w:r w:rsidRPr="00AA5B60">
        <w:rPr>
          <w:rFonts w:ascii="Montserrat Light" w:hAnsi="Montserrat Light"/>
          <w:sz w:val="20"/>
          <w:szCs w:val="20"/>
        </w:rPr>
        <w:t xml:space="preserve">12 </w:t>
      </w:r>
      <w:r w:rsidRPr="00AA5B60">
        <w:rPr>
          <w:rFonts w:ascii="Montserrat Light" w:hAnsi="Montserrat Light"/>
          <w:sz w:val="20"/>
          <w:szCs w:val="20"/>
        </w:rPr>
        <w:br/>
      </w:r>
      <w:r w:rsidRPr="00AA5B60">
        <w:rPr>
          <w:rFonts w:ascii="Montserrat Medium" w:hAnsi="Montserrat Medium"/>
          <w:bCs/>
          <w:sz w:val="20"/>
          <w:szCs w:val="20"/>
        </w:rPr>
        <w:t>ATTESTATO DI PARTECIPAZIONE</w:t>
      </w:r>
    </w:p>
    <w:p w14:paraId="08CDA618" w14:textId="77777777" w:rsidR="00AA5B60" w:rsidRPr="00AA5B60" w:rsidRDefault="00AA5B60" w:rsidP="00AA5B60">
      <w:pPr>
        <w:pStyle w:val="Corpotesto"/>
        <w:spacing w:before="17" w:line="254" w:lineRule="auto"/>
        <w:ind w:left="112" w:right="287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sz w:val="20"/>
          <w:szCs w:val="20"/>
        </w:rPr>
        <w:t>Al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termine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del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corso,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fronte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della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partecipazione</w:t>
      </w:r>
      <w:r w:rsidRPr="00AA5B60">
        <w:rPr>
          <w:rFonts w:ascii="Montserrat Light" w:hAnsi="Montserrat Light"/>
          <w:spacing w:val="-3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al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90% sarà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rilasciato</w:t>
      </w:r>
      <w:r w:rsidRPr="00AA5B60">
        <w:rPr>
          <w:rFonts w:ascii="Montserrat Light" w:hAnsi="Montserrat Light"/>
          <w:spacing w:val="-5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regolare</w:t>
      </w:r>
      <w:r w:rsidRPr="00AA5B60">
        <w:rPr>
          <w:rFonts w:ascii="Montserrat Light" w:hAnsi="Montserrat Light"/>
          <w:spacing w:val="-2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attestato</w:t>
      </w:r>
      <w:r w:rsidRPr="00AA5B60">
        <w:rPr>
          <w:rFonts w:ascii="Montserrat Light" w:hAnsi="Montserrat Light"/>
          <w:spacing w:val="-4"/>
          <w:sz w:val="20"/>
          <w:szCs w:val="20"/>
        </w:rPr>
        <w:t xml:space="preserve"> </w:t>
      </w:r>
      <w:r w:rsidRPr="00AA5B60">
        <w:rPr>
          <w:rFonts w:ascii="Montserrat Light" w:hAnsi="Montserrat Light"/>
          <w:sz w:val="20"/>
          <w:szCs w:val="20"/>
        </w:rPr>
        <w:t>nel rispetto delle normative vigenti.</w:t>
      </w:r>
    </w:p>
    <w:p w14:paraId="71B1D0C3" w14:textId="026E5E43" w:rsidR="00AA5B60" w:rsidRPr="00AA5B60" w:rsidRDefault="00AA5B60" w:rsidP="00AA5B60">
      <w:pPr>
        <w:spacing w:before="56"/>
        <w:ind w:left="112"/>
        <w:jc w:val="right"/>
        <w:rPr>
          <w:rStyle w:val="Enfasidelicata"/>
          <w:rFonts w:ascii="Montserrat Medium" w:hAnsi="Montserrat Medium"/>
          <w:b/>
          <w:bCs/>
          <w:sz w:val="20"/>
          <w:szCs w:val="20"/>
        </w:rPr>
      </w:pPr>
      <w:r w:rsidRPr="00AA5B60">
        <w:rPr>
          <w:rStyle w:val="Enfasidelicata"/>
          <w:rFonts w:ascii="Montserrat Medium" w:hAnsi="Montserrat Medium"/>
          <w:b/>
          <w:bCs/>
          <w:sz w:val="20"/>
          <w:szCs w:val="20"/>
        </w:rPr>
        <w:t xml:space="preserve">COSTO: </w:t>
      </w:r>
      <w:r w:rsidRPr="00AA5B60">
        <w:rPr>
          <w:rStyle w:val="Enfasidelicata"/>
          <w:rFonts w:ascii="Montserrat Medium" w:hAnsi="Montserrat Medium"/>
          <w:b/>
          <w:bCs/>
          <w:sz w:val="20"/>
          <w:szCs w:val="20"/>
        </w:rPr>
        <w:t>6</w:t>
      </w:r>
      <w:r w:rsidRPr="00AA5B60">
        <w:rPr>
          <w:rStyle w:val="Enfasidelicata"/>
          <w:rFonts w:ascii="Montserrat Medium" w:hAnsi="Montserrat Medium"/>
          <w:b/>
          <w:bCs/>
          <w:sz w:val="20"/>
          <w:szCs w:val="20"/>
        </w:rPr>
        <w:t>00,00 + Iva</w:t>
      </w:r>
    </w:p>
    <w:p w14:paraId="7C594F8C" w14:textId="77777777" w:rsidR="00AA5B60" w:rsidRPr="00AA5B60" w:rsidRDefault="00AA5B60" w:rsidP="00AA5B60">
      <w:pPr>
        <w:spacing w:before="56"/>
        <w:ind w:left="112"/>
        <w:jc w:val="right"/>
        <w:rPr>
          <w:rStyle w:val="Enfasidelicata"/>
          <w:rFonts w:ascii="Montserrat Medium" w:hAnsi="Montserrat Medium"/>
          <w:b/>
          <w:bCs/>
          <w:i w:val="0"/>
          <w:iCs w:val="0"/>
          <w:sz w:val="20"/>
          <w:szCs w:val="20"/>
        </w:rPr>
      </w:pPr>
    </w:p>
    <w:p w14:paraId="3B9B6B45" w14:textId="3A57B59E" w:rsidR="00924E7F" w:rsidRPr="00AA5B60" w:rsidRDefault="00AA5B60" w:rsidP="00AA5B60">
      <w:pPr>
        <w:spacing w:before="179" w:line="259" w:lineRule="auto"/>
        <w:ind w:left="112" w:right="287"/>
        <w:rPr>
          <w:rFonts w:ascii="Montserrat Light" w:hAnsi="Montserrat Light"/>
          <w:sz w:val="20"/>
          <w:szCs w:val="20"/>
        </w:rPr>
      </w:pPr>
      <w:r w:rsidRPr="00AA5B60">
        <w:rPr>
          <w:rFonts w:ascii="Montserrat Light" w:hAnsi="Montserrat Light"/>
          <w:i/>
          <w:sz w:val="20"/>
          <w:szCs w:val="20"/>
          <w:u w:val="single"/>
        </w:rPr>
        <w:t xml:space="preserve">“I report prodotti dalla piattaforma FAD, come da Circolare </w:t>
      </w:r>
      <w:proofErr w:type="spellStart"/>
      <w:r w:rsidRPr="00AA5B60">
        <w:rPr>
          <w:rFonts w:ascii="Montserrat Light" w:hAnsi="Montserrat Light"/>
          <w:i/>
          <w:sz w:val="20"/>
          <w:szCs w:val="20"/>
          <w:u w:val="single"/>
        </w:rPr>
        <w:t>Anpal</w:t>
      </w:r>
      <w:proofErr w:type="spellEnd"/>
      <w:r w:rsidRPr="00AA5B60">
        <w:rPr>
          <w:rFonts w:ascii="Montserrat Light" w:hAnsi="Montserrat Light"/>
          <w:i/>
          <w:sz w:val="20"/>
          <w:szCs w:val="20"/>
          <w:u w:val="single"/>
        </w:rPr>
        <w:t xml:space="preserve"> n. 01/2021, riporteranno le seguenti</w:t>
      </w:r>
      <w:r w:rsidRPr="00AA5B60">
        <w:rPr>
          <w:rFonts w:ascii="Montserrat Light" w:hAnsi="Montserrat Light"/>
          <w:i/>
          <w:sz w:val="20"/>
          <w:szCs w:val="20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informazioni: titolo dell’azione e relativo id, data e orario della sessione formativa, nome e cognome del</w:t>
      </w:r>
      <w:r w:rsidRPr="00AA5B60">
        <w:rPr>
          <w:rFonts w:ascii="Montserrat Light" w:hAnsi="Montserrat Light"/>
          <w:i/>
          <w:sz w:val="20"/>
          <w:szCs w:val="20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docente,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nome</w:t>
      </w:r>
      <w:r w:rsidRPr="00AA5B60">
        <w:rPr>
          <w:rFonts w:ascii="Montserrat Light" w:hAnsi="Montserrat Light"/>
          <w:i/>
          <w:spacing w:val="-4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e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cognome</w:t>
      </w:r>
      <w:r w:rsidRPr="00AA5B60">
        <w:rPr>
          <w:rFonts w:ascii="Montserrat Light" w:hAnsi="Montserrat Light"/>
          <w:i/>
          <w:spacing w:val="-4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di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ciascun</w:t>
      </w:r>
      <w:r w:rsidRPr="00AA5B60">
        <w:rPr>
          <w:rFonts w:ascii="Montserrat Light" w:hAnsi="Montserrat Light"/>
          <w:i/>
          <w:spacing w:val="-3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discente,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orario</w:t>
      </w:r>
      <w:r w:rsidRPr="00AA5B60">
        <w:rPr>
          <w:rFonts w:ascii="Montserrat Light" w:hAnsi="Montserrat Light"/>
          <w:i/>
          <w:spacing w:val="-5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di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connessione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e</w:t>
      </w:r>
      <w:r w:rsidRPr="00AA5B60">
        <w:rPr>
          <w:rFonts w:ascii="Montserrat Light" w:hAnsi="Montserrat Light"/>
          <w:i/>
          <w:spacing w:val="-1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di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uscita</w:t>
      </w:r>
      <w:r w:rsidRPr="00AA5B60">
        <w:rPr>
          <w:rFonts w:ascii="Montserrat Light" w:hAnsi="Montserrat Light"/>
          <w:i/>
          <w:spacing w:val="-3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dalla</w:t>
      </w:r>
      <w:r w:rsidRPr="00AA5B60">
        <w:rPr>
          <w:rFonts w:ascii="Montserrat Light" w:hAnsi="Montserrat Light"/>
          <w:i/>
          <w:spacing w:val="-3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sessione</w:t>
      </w:r>
      <w:r w:rsidRPr="00AA5B60">
        <w:rPr>
          <w:rFonts w:ascii="Montserrat Light" w:hAnsi="Montserrat Light"/>
          <w:i/>
          <w:spacing w:val="-2"/>
          <w:sz w:val="20"/>
          <w:szCs w:val="20"/>
          <w:u w:val="single"/>
        </w:rPr>
        <w:t xml:space="preserve"> </w:t>
      </w:r>
      <w:r w:rsidRPr="00AA5B60">
        <w:rPr>
          <w:rFonts w:ascii="Montserrat Light" w:hAnsi="Montserrat Light"/>
          <w:i/>
          <w:sz w:val="20"/>
          <w:szCs w:val="20"/>
          <w:u w:val="single"/>
        </w:rPr>
        <w:t>formativa”</w:t>
      </w:r>
    </w:p>
    <w:sectPr w:rsidR="00924E7F" w:rsidRPr="00AA5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C0CCC"/>
    <w:multiLevelType w:val="hybridMultilevel"/>
    <w:tmpl w:val="53C2BE38"/>
    <w:lvl w:ilvl="0" w:tplc="E604E7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10F14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A483A6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7580B1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5E185A9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16FB4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F7E49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B064A06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F89E7AE6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A3713C"/>
    <w:multiLevelType w:val="hybridMultilevel"/>
    <w:tmpl w:val="8FE268DE"/>
    <w:lvl w:ilvl="0" w:tplc="4C0A96D2">
      <w:start w:val="12"/>
      <w:numFmt w:val="bullet"/>
      <w:lvlText w:val="-"/>
      <w:lvlJc w:val="left"/>
      <w:pPr>
        <w:ind w:left="833" w:hanging="360"/>
      </w:pPr>
      <w:rPr>
        <w:rFonts w:ascii="Montserrat Light" w:eastAsia="Calibri" w:hAnsi="Montserrat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806585242">
    <w:abstractNumId w:val="0"/>
  </w:num>
  <w:num w:numId="2" w16cid:durableId="202566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60"/>
    <w:rsid w:val="008431EF"/>
    <w:rsid w:val="00924E7F"/>
    <w:rsid w:val="00A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481F"/>
  <w15:chartTrackingRefBased/>
  <w15:docId w15:val="{104A9706-94F7-408B-BE25-CE7568AF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B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5B60"/>
    <w:pPr>
      <w:ind w:left="83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5B6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AA5B60"/>
    <w:pPr>
      <w:ind w:left="833" w:hanging="360"/>
    </w:pPr>
  </w:style>
  <w:style w:type="character" w:styleId="Enfasidelicata">
    <w:name w:val="Subtle Emphasis"/>
    <w:basedOn w:val="Carpredefinitoparagrafo"/>
    <w:uiPriority w:val="19"/>
    <w:qFormat/>
    <w:rsid w:val="00AA5B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Avanzi</dc:creator>
  <cp:keywords/>
  <dc:description/>
  <cp:lastModifiedBy>Giulia Avanzi</cp:lastModifiedBy>
  <cp:revision>1</cp:revision>
  <dcterms:created xsi:type="dcterms:W3CDTF">2023-09-12T13:45:00Z</dcterms:created>
  <dcterms:modified xsi:type="dcterms:W3CDTF">2023-09-12T13:52:00Z</dcterms:modified>
</cp:coreProperties>
</file>